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4" w:rsidRDefault="000F4884" w:rsidP="000F488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0F4884" w:rsidRDefault="000F4884" w:rsidP="000F488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0F4884" w:rsidRDefault="000F4884" w:rsidP="000F4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вул. Б. Хмельницького, 24</w:t>
      </w:r>
    </w:p>
    <w:p w:rsidR="000F4884" w:rsidRDefault="000F4884" w:rsidP="000F48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E27CAA" w:rsidRDefault="000F4884" w:rsidP="000F48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27CA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0F4884" w:rsidRDefault="000F4884" w:rsidP="000F48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 районної в місті Києві державної адміністрації.</w:t>
      </w:r>
    </w:p>
    <w:p w:rsidR="000F4884" w:rsidRDefault="000F4884" w:rsidP="000F488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</w:t>
      </w:r>
      <w:r w:rsidR="003648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відбуває покарання за ч.2 ст.185 КК України.</w:t>
      </w:r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І.М. – члени спостережної комісії.</w:t>
      </w:r>
    </w:p>
    <w:p w:rsidR="000F4884" w:rsidRDefault="000F4884" w:rsidP="000F488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</w:t>
      </w:r>
      <w:r w:rsidR="0036485C">
        <w:rPr>
          <w:rFonts w:ascii="Times New Roman" w:hAnsi="Times New Roman" w:cs="Times New Roman"/>
          <w:sz w:val="28"/>
          <w:szCs w:val="28"/>
          <w:lang w:val="uk-UA"/>
        </w:rPr>
        <w:t xml:space="preserve">о звільнення засудженого, </w:t>
      </w:r>
      <w:r w:rsidRPr="00E27CAA">
        <w:rPr>
          <w:rFonts w:ascii="Times New Roman" w:hAnsi="Times New Roman" w:cs="Times New Roman"/>
          <w:sz w:val="28"/>
          <w:szCs w:val="28"/>
          <w:lang w:val="uk-UA"/>
        </w:rPr>
        <w:t>який відбуває пок</w:t>
      </w:r>
      <w:r>
        <w:rPr>
          <w:rFonts w:ascii="Times New Roman" w:hAnsi="Times New Roman" w:cs="Times New Roman"/>
          <w:sz w:val="28"/>
          <w:szCs w:val="28"/>
          <w:lang w:val="uk-UA"/>
        </w:rPr>
        <w:t>арання за ч.3 ст. 27, ч. 3 ст. 186 КК України.</w:t>
      </w:r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</w:t>
      </w:r>
      <w:r>
        <w:rPr>
          <w:rFonts w:ascii="Times New Roman" w:hAnsi="Times New Roman" w:cs="Times New Roman"/>
          <w:sz w:val="28"/>
          <w:szCs w:val="28"/>
          <w:lang w:val="uk-UA"/>
        </w:rPr>
        <w:t>М. – члени спостережної комісії.</w:t>
      </w:r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831A5D" w:rsidRDefault="000F4884" w:rsidP="000F48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5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приймуть участь у комісії по умовно-достроковому звільненню осіб в ДУ </w:t>
      </w:r>
      <w:r w:rsidRPr="00831A5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09.03</w:t>
      </w:r>
      <w:r w:rsidRPr="00831A5D">
        <w:rPr>
          <w:rFonts w:ascii="Times New Roman" w:hAnsi="Times New Roman" w:cs="Times New Roman"/>
          <w:sz w:val="28"/>
          <w:szCs w:val="28"/>
          <w:lang w:val="uk-UA"/>
        </w:rPr>
        <w:t>.2021.</w:t>
      </w:r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Ручка І.М., член спостережної комісії.</w:t>
      </w:r>
    </w:p>
    <w:p w:rsidR="000F4884" w:rsidRDefault="000F4884" w:rsidP="000F4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8A363A" w:rsidRDefault="000F4884" w:rsidP="000F48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6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8A363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8A363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можливості надання психолога для роботи з неповнолітньою ув’язненою, яка має дитину для підвищення її батьківського потенціалу.</w:t>
      </w:r>
    </w:p>
    <w:p w:rsidR="000F4884" w:rsidRDefault="000F4884" w:rsidP="000F4884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ДУ </w:t>
      </w:r>
      <w:proofErr w:type="spellStart"/>
      <w:r w:rsidRPr="008A363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8A363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884" w:rsidRDefault="000F4884" w:rsidP="000F4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Інше.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C22048" w:rsidRPr="000F4884" w:rsidSect="00DB47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884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7533F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0F4884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485C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dcterms:created xsi:type="dcterms:W3CDTF">2021-03-23T10:43:00Z</dcterms:created>
  <dcterms:modified xsi:type="dcterms:W3CDTF">2021-03-23T10:43:00Z</dcterms:modified>
</cp:coreProperties>
</file>