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D2565" w14:textId="77777777" w:rsidR="00F361BC" w:rsidRDefault="00F361BC" w:rsidP="00F361BC">
      <w:pPr>
        <w:pStyle w:val="st7"/>
        <w:ind w:left="6480"/>
        <w:rPr>
          <w:rStyle w:val="st161"/>
        </w:rPr>
      </w:pPr>
      <w:r>
        <w:rPr>
          <w:rStyle w:val="st42"/>
        </w:rPr>
        <w:t>Додаток 1</w:t>
      </w:r>
      <w:r>
        <w:rPr>
          <w:rStyle w:val="st42"/>
        </w:rPr>
        <w:br/>
        <w:t>до Порядку</w:t>
      </w:r>
    </w:p>
    <w:p w14:paraId="55106C7B" w14:textId="77777777" w:rsidR="008E2EB3" w:rsidRDefault="004D02AA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 xml:space="preserve">про проведення управителями об’єктів обстеження та </w:t>
      </w:r>
      <w:proofErr w:type="spellStart"/>
      <w:r>
        <w:rPr>
          <w:rStyle w:val="st161"/>
        </w:rPr>
        <w:t>оцінки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ступеня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безбар’єрності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об’єктів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фізичного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оточення</w:t>
      </w:r>
      <w:proofErr w:type="spellEnd"/>
      <w:r>
        <w:rPr>
          <w:rStyle w:val="st161"/>
        </w:rPr>
        <w:t xml:space="preserve"> і послуг для осіб з інвалідністю</w:t>
      </w:r>
    </w:p>
    <w:tbl>
      <w:tblPr>
        <w:tblW w:w="500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93"/>
        <w:gridCol w:w="16"/>
        <w:gridCol w:w="3355"/>
        <w:gridCol w:w="1285"/>
        <w:gridCol w:w="1195"/>
        <w:gridCol w:w="635"/>
        <w:gridCol w:w="345"/>
        <w:gridCol w:w="85"/>
        <w:gridCol w:w="953"/>
        <w:gridCol w:w="227"/>
        <w:gridCol w:w="1230"/>
        <w:gridCol w:w="54"/>
      </w:tblGrid>
      <w:tr w:rsidR="008E2EB3" w14:paraId="19362A30" w14:textId="77777777">
        <w:trPr>
          <w:gridAfter w:val="1"/>
          <w:wAfter w:w="78" w:type="dxa"/>
          <w:tblCellSpacing w:w="0" w:type="dxa"/>
        </w:trPr>
        <w:tc>
          <w:tcPr>
            <w:tcW w:w="165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1E8DE3" w14:textId="77777777" w:rsidR="008E2EB3" w:rsidRPr="00244C8A" w:rsidRDefault="00244C8A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</w:rPr>
              <w:t xml:space="preserve">Загальна інформація про ліцей –інтернат </w:t>
            </w:r>
            <w:r>
              <w:rPr>
                <w:rStyle w:val="st42"/>
                <w:lang w:val="uk-UA"/>
              </w:rPr>
              <w:t>№23 « Кадетський корпус» з посиленою військово-фізичною підготовкою Шевченківського району міста Києва</w:t>
            </w:r>
          </w:p>
        </w:tc>
      </w:tr>
      <w:tr w:rsidR="008E2EB3" w14:paraId="633E0891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D3C7E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68B70" w14:textId="77777777" w:rsidR="008E2EB3" w:rsidRPr="008811BC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Дата проведення обстеження</w:t>
            </w:r>
            <w:r w:rsidR="008811BC">
              <w:rPr>
                <w:rStyle w:val="st42"/>
                <w:lang w:val="uk-UA"/>
              </w:rPr>
              <w:t xml:space="preserve">  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FFD1D" w14:textId="77777777" w:rsidR="008E2EB3" w:rsidRPr="008811BC" w:rsidRDefault="0060484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05.05.2023 року</w:t>
            </w:r>
          </w:p>
        </w:tc>
      </w:tr>
      <w:tr w:rsidR="008E2EB3" w14:paraId="3F591E75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B8402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418B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Адреса розташування об’єкта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42195" w14:textId="77777777" w:rsidR="008E2EB3" w:rsidRPr="008811BC" w:rsidRDefault="008811B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Вул. Салютна, 11а</w:t>
            </w:r>
          </w:p>
        </w:tc>
      </w:tr>
      <w:tr w:rsidR="008E2EB3" w14:paraId="007DAC8C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2335D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94DD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Форма власності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C8096" w14:textId="77777777" w:rsidR="008E2EB3" w:rsidRPr="008811BC" w:rsidRDefault="008811B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комунальна</w:t>
            </w:r>
          </w:p>
        </w:tc>
      </w:tr>
      <w:tr w:rsidR="008E2EB3" w14:paraId="16B8CE51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13738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060A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Найменування послуги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97921" w14:textId="748FEB84" w:rsidR="008E2EB3" w:rsidRPr="00487F38" w:rsidRDefault="00487F3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Освітні</w:t>
            </w:r>
          </w:p>
        </w:tc>
      </w:tr>
      <w:tr w:rsidR="008E2EB3" w14:paraId="10567633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FBF69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EEBA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Особа, яка проводила обстеження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3043D" w14:textId="77777777" w:rsidR="008E2EB3" w:rsidRPr="0050686C" w:rsidRDefault="00244C8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Заст. директора Артеменко Л.Л.</w:t>
            </w:r>
          </w:p>
        </w:tc>
      </w:tr>
      <w:tr w:rsidR="008E2EB3" w14:paraId="71F47D5C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1346E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538C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Контактні дані про особу, яка проводила обстеження (контактний номер телефону, адреса електронної пошти)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F00F4" w14:textId="77777777" w:rsidR="00484600" w:rsidRPr="0050686C" w:rsidRDefault="00244C8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044 400-23-48, </w:t>
            </w:r>
            <w:r w:rsidRPr="00244C8A">
              <w:rPr>
                <w:rFonts w:ascii="Arial" w:hAnsi="Arial" w:cs="Arial"/>
                <w:b/>
                <w:bCs/>
                <w:color w:val="343840"/>
                <w:sz w:val="20"/>
                <w:szCs w:val="18"/>
                <w:shd w:val="clear" w:color="auto" w:fill="FFFFFF"/>
              </w:rPr>
              <w:t>liceyinternat23@ukr.net</w:t>
            </w:r>
          </w:p>
        </w:tc>
      </w:tr>
      <w:tr w:rsidR="008E2EB3" w14:paraId="1AEABB1B" w14:textId="77777777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1183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A21C4" w14:textId="77777777" w:rsidR="008E2EB3" w:rsidRDefault="004D02AA">
            <w:pPr>
              <w:pStyle w:val="st12"/>
              <w:rPr>
                <w:rStyle w:val="st44"/>
              </w:rPr>
            </w:pPr>
            <w:proofErr w:type="spellStart"/>
            <w:r>
              <w:rPr>
                <w:rStyle w:val="st44"/>
              </w:rPr>
              <w:t>Критерії</w:t>
            </w:r>
            <w:proofErr w:type="spellEnd"/>
            <w:r>
              <w:rPr>
                <w:rStyle w:val="st44"/>
              </w:rPr>
              <w:t xml:space="preserve"> </w:t>
            </w:r>
            <w:proofErr w:type="spellStart"/>
            <w:r>
              <w:rPr>
                <w:rStyle w:val="st44"/>
              </w:rPr>
              <w:t>безбар’єрності</w:t>
            </w:r>
            <w:proofErr w:type="spellEnd"/>
            <w:r>
              <w:rPr>
                <w:rStyle w:val="st44"/>
              </w:rPr>
              <w:t xml:space="preserve"> </w:t>
            </w:r>
            <w:proofErr w:type="spellStart"/>
            <w:r>
              <w:rPr>
                <w:rStyle w:val="st44"/>
              </w:rPr>
              <w:t>об’єктів</w:t>
            </w:r>
            <w:proofErr w:type="spellEnd"/>
            <w:r>
              <w:rPr>
                <w:rStyle w:val="st44"/>
              </w:rPr>
              <w:t xml:space="preserve"> </w:t>
            </w:r>
            <w:proofErr w:type="spellStart"/>
            <w:r>
              <w:rPr>
                <w:rStyle w:val="st44"/>
              </w:rPr>
              <w:t>фізичного</w:t>
            </w:r>
            <w:proofErr w:type="spellEnd"/>
            <w:r>
              <w:rPr>
                <w:rStyle w:val="st44"/>
              </w:rPr>
              <w:t xml:space="preserve"> </w:t>
            </w:r>
            <w:proofErr w:type="spellStart"/>
            <w:r>
              <w:rPr>
                <w:rStyle w:val="st44"/>
              </w:rPr>
              <w:t>оточення</w:t>
            </w:r>
            <w:proofErr w:type="spellEnd"/>
            <w:r>
              <w:rPr>
                <w:rStyle w:val="st44"/>
              </w:rPr>
              <w:t xml:space="preserve"> і послуг для осіб з інвалідністю </w:t>
            </w: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E32E6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Відповідність критеріям </w:t>
            </w:r>
            <w:r>
              <w:rPr>
                <w:rStyle w:val="st44"/>
              </w:rPr>
              <w:br/>
              <w:t>(так або ні)</w:t>
            </w:r>
          </w:p>
        </w:tc>
        <w:tc>
          <w:tcPr>
            <w:tcW w:w="2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9A35B19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Примітки</w:t>
            </w:r>
          </w:p>
        </w:tc>
      </w:tr>
      <w:tr w:rsidR="008E2EB3" w14:paraId="1095A29E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8B94D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9852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до будівлі: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7171D" w14:textId="77777777"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EB8D5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826731E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C35B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51DF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місця для безоплатного паркування транспортних засобів, якими керують особи з інвалідністю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водії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які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перевозять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інвалідністю</w:t>
            </w:r>
            <w:proofErr w:type="spellEnd"/>
            <w:r>
              <w:rPr>
                <w:rStyle w:val="st42"/>
              </w:rPr>
              <w:t>, розташовуються на відстані не більш як 50 метрів від входу до будівлі або споруди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B9C4B" w14:textId="77777777" w:rsidR="008E2EB3" w:rsidRPr="008811BC" w:rsidRDefault="008811B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7C3FC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5EDF74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AEDD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2FD7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28616" w14:textId="77777777" w:rsidR="008E2EB3" w:rsidRPr="008811BC" w:rsidRDefault="008811B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EDB40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A421756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3134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7CAD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D3C1F" w14:textId="77777777" w:rsidR="008E2EB3" w:rsidRPr="008811BC" w:rsidRDefault="008811B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85CEE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5A072C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6284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3937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C2E9E" w14:textId="77777777" w:rsidR="008E2EB3" w:rsidRPr="008811BC" w:rsidRDefault="008811B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531B3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15CFB6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5EF79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DD69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покриття пішохідних доріжок, тротуарів і пандусів рівне (без вибоїн, без застосування як верхнього шару </w:t>
            </w:r>
            <w:proofErr w:type="spellStart"/>
            <w:r>
              <w:rPr>
                <w:rStyle w:val="st42"/>
              </w:rPr>
              <w:t>покриття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насипних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матеріалів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що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перешкоджають</w:t>
            </w:r>
            <w:proofErr w:type="spellEnd"/>
            <w:r>
              <w:rPr>
                <w:rStyle w:val="st42"/>
              </w:rPr>
              <w:t xml:space="preserve"> пересуванню на кріслах колісних або з милицями)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D49AC" w14:textId="77777777" w:rsidR="008E2EB3" w:rsidRPr="008811BC" w:rsidRDefault="008811B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032E2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785D0A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6005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762C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у разі наявності на прилеглій території та/або на шляху до </w:t>
            </w:r>
            <w:proofErr w:type="spellStart"/>
            <w:r>
              <w:rPr>
                <w:rStyle w:val="st42"/>
              </w:rPr>
              <w:t>будівлі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сходів</w:t>
            </w:r>
            <w:proofErr w:type="spellEnd"/>
            <w:r>
              <w:rPr>
                <w:rStyle w:val="st42"/>
              </w:rPr>
              <w:t xml:space="preserve">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5DC24" w14:textId="77777777" w:rsidR="008E2EB3" w:rsidRPr="008811BC" w:rsidRDefault="0036170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B151C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EFA939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3604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15F0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87F11" w14:textId="77777777" w:rsidR="008E2EB3" w:rsidRPr="008811BC" w:rsidRDefault="0036170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F86FD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5BB8D0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DEA0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8732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659C3" w14:textId="77777777" w:rsidR="008E2EB3" w:rsidRPr="008811BC" w:rsidRDefault="0036170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E6954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B835BD6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E8416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E168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357BE" w14:textId="77777777" w:rsidR="008E2EB3" w:rsidRPr="008811BC" w:rsidRDefault="008811B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9E2ED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97A3C48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7145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4CB5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89741" w14:textId="77777777" w:rsidR="008E2EB3" w:rsidRPr="008811BC" w:rsidRDefault="008811B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F4E42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151C258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744D6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8A5C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Вхідна група: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D7E11" w14:textId="77777777"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A2EC9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66C1198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95E0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9AF0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вхідна група до об’єкта облаштована </w:t>
            </w:r>
            <w:proofErr w:type="spellStart"/>
            <w:r>
              <w:rPr>
                <w:rStyle w:val="st42"/>
              </w:rPr>
              <w:t>доступними</w:t>
            </w:r>
            <w:proofErr w:type="spellEnd"/>
            <w:r>
              <w:rPr>
                <w:rStyle w:val="st42"/>
              </w:rPr>
              <w:t xml:space="preserve"> (</w:t>
            </w:r>
            <w:proofErr w:type="spellStart"/>
            <w:r>
              <w:rPr>
                <w:rStyle w:val="st42"/>
              </w:rPr>
              <w:t>візуально</w:t>
            </w:r>
            <w:proofErr w:type="spellEnd"/>
            <w:r>
              <w:rPr>
                <w:rStyle w:val="st42"/>
              </w:rPr>
              <w:t xml:space="preserve"> та тактильно) </w:t>
            </w:r>
            <w:proofErr w:type="spellStart"/>
            <w:r>
              <w:rPr>
                <w:rStyle w:val="st42"/>
              </w:rPr>
              <w:t>інформаційними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покажчиками</w:t>
            </w:r>
            <w:proofErr w:type="spellEnd"/>
            <w:r>
              <w:rPr>
                <w:rStyle w:val="st42"/>
              </w:rPr>
              <w:t xml:space="preserve">: </w:t>
            </w:r>
            <w:proofErr w:type="spellStart"/>
            <w:r>
              <w:rPr>
                <w:rStyle w:val="st42"/>
              </w:rPr>
              <w:t>адресна</w:t>
            </w:r>
            <w:proofErr w:type="spellEnd"/>
            <w:r>
              <w:rPr>
                <w:rStyle w:val="st42"/>
              </w:rPr>
              <w:t xml:space="preserve">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D6482" w14:textId="77777777" w:rsidR="008E2EB3" w:rsidRPr="008811BC" w:rsidRDefault="008811B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5A086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5D5C94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BB0B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619D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разі наявності на вході до будівлі або </w:t>
            </w:r>
            <w:proofErr w:type="spellStart"/>
            <w:r>
              <w:rPr>
                <w:rStyle w:val="st42"/>
              </w:rPr>
              <w:t>споруди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сходів</w:t>
            </w:r>
            <w:proofErr w:type="spellEnd"/>
            <w:r>
              <w:rPr>
                <w:rStyle w:val="st42"/>
              </w:rPr>
              <w:t xml:space="preserve">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94483" w14:textId="77777777" w:rsidR="008E2EB3" w:rsidRPr="008811BC" w:rsidRDefault="0036170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62A69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838096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8499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B1B2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DEBDB" w14:textId="77777777" w:rsidR="008E2EB3" w:rsidRPr="008811BC" w:rsidRDefault="0036170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E030D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1D15D1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D7BA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E6BB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763CF" w14:textId="77777777" w:rsidR="008E2EB3" w:rsidRPr="008811BC" w:rsidRDefault="008811B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CE09B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A5BE51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C4F4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B666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двері облаштовані спеціальними пристосуваннями для </w:t>
            </w:r>
            <w:proofErr w:type="spellStart"/>
            <w:r>
              <w:rPr>
                <w:rStyle w:val="st42"/>
              </w:rPr>
              <w:t>фіксації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дверних</w:t>
            </w:r>
            <w:proofErr w:type="spellEnd"/>
            <w:r>
              <w:rPr>
                <w:rStyle w:val="st42"/>
              </w:rPr>
              <w:t xml:space="preserve"> полотен в </w:t>
            </w:r>
            <w:proofErr w:type="spellStart"/>
            <w:r>
              <w:rPr>
                <w:rStyle w:val="st42"/>
              </w:rPr>
              <w:t>положенні</w:t>
            </w:r>
            <w:proofErr w:type="spellEnd"/>
            <w:r>
              <w:rPr>
                <w:rStyle w:val="st42"/>
              </w:rPr>
              <w:t xml:space="preserve"> “зачинено” і “відчинено”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3B1E3" w14:textId="77777777" w:rsidR="008E2EB3" w:rsidRPr="008811BC" w:rsidRDefault="008811B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C4E11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29C04C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FF05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63ABF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920AF" w14:textId="77777777" w:rsidR="008E2EB3" w:rsidRPr="008811BC" w:rsidRDefault="008811B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7C060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BE1885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13C30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EBFC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EF912" w14:textId="77777777" w:rsidR="008E2EB3" w:rsidRPr="008811BC" w:rsidRDefault="008811B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61CF3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A1D83C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776C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5553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1ED8E" w14:textId="77777777" w:rsidR="008E2EB3" w:rsidRPr="008811BC" w:rsidRDefault="008811B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30F45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EC9442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4A46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5130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72804" w14:textId="77777777" w:rsidR="008E2EB3" w:rsidRPr="00E70AAC" w:rsidRDefault="00E70AA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6F7B2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6717B28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75F01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4B25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A4237" w14:textId="77777777" w:rsidR="008E2EB3" w:rsidRPr="00E70AAC" w:rsidRDefault="00E70AA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B21EE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DF9C6F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E833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E004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E397A" w14:textId="77777777" w:rsidR="008E2EB3" w:rsidRPr="00E70AAC" w:rsidRDefault="00E70AA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FDD4E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135C7CA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2AC1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1280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9726D" w14:textId="77777777" w:rsidR="008E2EB3" w:rsidRPr="00E70AAC" w:rsidRDefault="00E70AA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7B05E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F56061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E485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A98D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6120C" w14:textId="77777777" w:rsidR="00E70AAC" w:rsidRDefault="00E70AAC">
            <w:pPr>
              <w:pStyle w:val="st14"/>
              <w:rPr>
                <w:rStyle w:val="st42"/>
              </w:rPr>
            </w:pPr>
          </w:p>
          <w:p w14:paraId="439F3B10" w14:textId="77777777" w:rsidR="008E2EB3" w:rsidRPr="00E70AAC" w:rsidRDefault="00E70AAC" w:rsidP="00E70AAC">
            <w: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9B372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1B1ECC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37200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929D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6EDA9" w14:textId="77777777" w:rsidR="008E2EB3" w:rsidRPr="00E70AAC" w:rsidRDefault="0036170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81A9F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2FA00B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4D05E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A7EF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4A064" w14:textId="77777777"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A090D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1C6093E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9D01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0958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у разі наявності на шляхах руху осіб з </w:t>
            </w:r>
            <w:proofErr w:type="spellStart"/>
            <w:r>
              <w:rPr>
                <w:rStyle w:val="st42"/>
              </w:rPr>
              <w:t>інвалідністю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сходів</w:t>
            </w:r>
            <w:proofErr w:type="spellEnd"/>
            <w:r>
              <w:rPr>
                <w:rStyle w:val="st42"/>
              </w:rPr>
              <w:t xml:space="preserve">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595CB" w14:textId="77777777" w:rsidR="008E2EB3" w:rsidRPr="00E70AAC" w:rsidRDefault="0036170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04B51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B1E4CC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D467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479B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</w:t>
            </w:r>
            <w:r>
              <w:rPr>
                <w:rStyle w:val="st42"/>
              </w:rPr>
              <w:lastRenderedPageBreak/>
              <w:t>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EA738" w14:textId="77777777" w:rsidR="008E2EB3" w:rsidRPr="00E70AAC" w:rsidRDefault="0036170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1D03C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1660A66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59830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C2E0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D7132" w14:textId="77777777" w:rsidR="008E2EB3" w:rsidRPr="00E70AAC" w:rsidRDefault="00E70AA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C51AD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60AA775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9DFD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E286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двері облаштовані спеціальними пристосуваннями для </w:t>
            </w:r>
            <w:proofErr w:type="spellStart"/>
            <w:r>
              <w:rPr>
                <w:rStyle w:val="st42"/>
              </w:rPr>
              <w:t>фіксації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дверних</w:t>
            </w:r>
            <w:proofErr w:type="spellEnd"/>
            <w:r>
              <w:rPr>
                <w:rStyle w:val="st42"/>
              </w:rPr>
              <w:t xml:space="preserve"> полотен в </w:t>
            </w:r>
            <w:proofErr w:type="spellStart"/>
            <w:r>
              <w:rPr>
                <w:rStyle w:val="st42"/>
              </w:rPr>
              <w:t>положенні</w:t>
            </w:r>
            <w:proofErr w:type="spellEnd"/>
            <w:r>
              <w:rPr>
                <w:rStyle w:val="st42"/>
              </w:rPr>
              <w:t xml:space="preserve"> “зачинено” і “відчинено”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FFE43" w14:textId="77777777" w:rsidR="008E2EB3" w:rsidRPr="00E70AAC" w:rsidRDefault="00E70AA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A0EE8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21E2E6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710C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BF4B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705F1" w14:textId="77777777" w:rsidR="008E2EB3" w:rsidRPr="00E70AAC" w:rsidRDefault="00E70AA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BBA7B9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59796A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65F1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9AD2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45774" w14:textId="77777777" w:rsidR="008E2EB3" w:rsidRPr="00E70AAC" w:rsidRDefault="00E70AA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BF65F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A24777A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BF72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4CB7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E4E3A" w14:textId="77777777" w:rsidR="008E2EB3" w:rsidRPr="00E70AAC" w:rsidRDefault="00E70AA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BD12D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8838E6E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84BC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FDD9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4006F" w14:textId="77777777" w:rsidR="008E2EB3" w:rsidRPr="00E70AAC" w:rsidRDefault="00E70AA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1666F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D36EBC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C178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09DB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E79DA" w14:textId="77777777" w:rsidR="008E2EB3" w:rsidRPr="00E70AAC" w:rsidRDefault="00E70AA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55EEA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8788B3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F468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13C6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шляхи руху оснащені засобами орієнтування та інформування (зокрема, тактильні та</w:t>
            </w:r>
            <w:r w:rsidR="00E70AAC">
              <w:rPr>
                <w:rStyle w:val="st42"/>
                <w:lang w:val="uk-UA"/>
              </w:rPr>
              <w:t xml:space="preserve">  </w:t>
            </w:r>
            <w:r>
              <w:rPr>
                <w:rStyle w:val="st42"/>
              </w:rPr>
              <w:t xml:space="preserve">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</w:t>
            </w:r>
            <w:proofErr w:type="spellStart"/>
            <w:r>
              <w:rPr>
                <w:rStyle w:val="st42"/>
              </w:rPr>
              <w:t>забезпечення</w:t>
            </w:r>
            <w:proofErr w:type="spellEnd"/>
            <w:r>
              <w:rPr>
                <w:rStyle w:val="st42"/>
              </w:rPr>
              <w:t xml:space="preserve"> текстового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відеозв’язку</w:t>
            </w:r>
            <w:proofErr w:type="spellEnd"/>
            <w:r>
              <w:rPr>
                <w:rStyle w:val="st42"/>
              </w:rPr>
              <w:t xml:space="preserve">, перекладу на </w:t>
            </w:r>
            <w:proofErr w:type="spellStart"/>
            <w:r>
              <w:rPr>
                <w:rStyle w:val="st42"/>
              </w:rPr>
              <w:t>жестову</w:t>
            </w:r>
            <w:proofErr w:type="spellEnd"/>
            <w:r>
              <w:rPr>
                <w:rStyle w:val="st42"/>
              </w:rPr>
              <w:t xml:space="preserve">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60378" w14:textId="77777777" w:rsidR="008E2EB3" w:rsidRPr="00E70AAC" w:rsidRDefault="00E70AA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FEF34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0C614CE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170F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8294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41EF8" w14:textId="77777777" w:rsidR="008E2EB3" w:rsidRPr="00E70AAC" w:rsidRDefault="00E70AA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5074F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3E14D2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8D1A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054C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03C77" w14:textId="77777777" w:rsidR="008E2EB3" w:rsidRPr="00E70AAC" w:rsidRDefault="0036170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C7E97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DB2F45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8E8D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A6C7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090BC" w14:textId="77777777" w:rsidR="008E2EB3" w:rsidRPr="00E70AAC" w:rsidRDefault="0036170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D6546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FD1C3C5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4732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1F52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5F704" w14:textId="77777777" w:rsidR="008E2EB3" w:rsidRPr="00E70AAC" w:rsidRDefault="0036170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209E0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C88B28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03DE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3788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36999" w14:textId="77777777" w:rsidR="008E2EB3" w:rsidRPr="00E70AAC" w:rsidRDefault="0036170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6DFE8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CEA850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4D5E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FE7D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16) номери поверхів, зазначені на кнопках </w:t>
            </w:r>
            <w:proofErr w:type="spellStart"/>
            <w:r>
              <w:rPr>
                <w:rStyle w:val="st42"/>
              </w:rPr>
              <w:t>ліфта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у тактильному </w:t>
            </w:r>
            <w:proofErr w:type="spellStart"/>
            <w:r>
              <w:rPr>
                <w:rStyle w:val="st42"/>
              </w:rPr>
              <w:t>вигляді</w:t>
            </w:r>
            <w:proofErr w:type="spellEnd"/>
            <w:r>
              <w:rPr>
                <w:rStyle w:val="st42"/>
              </w:rPr>
              <w:t xml:space="preserve"> та шрифтом Брайля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E483F" w14:textId="77777777" w:rsidR="008E2EB3" w:rsidRPr="00E70AAC" w:rsidRDefault="0036170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67F9E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E590F1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D181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2C31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3FA64" w14:textId="77777777" w:rsidR="008E2EB3" w:rsidRPr="00E70AAC" w:rsidRDefault="0036170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9936A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F7A79AA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5C1E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D544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6DD97" w14:textId="77777777" w:rsidR="008E2EB3" w:rsidRPr="00E70AAC" w:rsidRDefault="0036170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FD3BB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F7345A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A223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0297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3B9FB" w14:textId="77777777" w:rsidR="008E2EB3" w:rsidRPr="00E70AAC" w:rsidRDefault="0036170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2C6D9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AC3AF0A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3005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FDA3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2A7E6" w14:textId="77777777" w:rsidR="008E2EB3" w:rsidRPr="00E70AAC" w:rsidRDefault="0060484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0066F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9FA52C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EB68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D0CB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EBB99" w14:textId="77777777" w:rsidR="008E2EB3" w:rsidRPr="00E70AAC" w:rsidRDefault="00E70AA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9FCFF9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4638D7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7906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B00D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C91B3" w14:textId="77777777" w:rsidR="008E2EB3" w:rsidRPr="00E70AAC" w:rsidRDefault="00E70AA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E4617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553523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6CF0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1C2E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F21B5" w14:textId="77777777" w:rsidR="008E2EB3" w:rsidRPr="00E70AAC" w:rsidRDefault="00E70AA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D1E62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5752F1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6062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7283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F81BB" w14:textId="77777777" w:rsidR="008E2EB3" w:rsidRPr="00E70AAC" w:rsidRDefault="0060484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0A70B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882B65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CFE0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AC0A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E1D56" w14:textId="77777777" w:rsidR="008E2EB3" w:rsidRPr="00E70AAC" w:rsidRDefault="00E70AA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85572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25E0F8E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98C0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DEEB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CAEB7" w14:textId="77777777" w:rsidR="008E2EB3" w:rsidRPr="00E70AAC" w:rsidRDefault="0060484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76517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82A1C6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7792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F9A5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0FF40" w14:textId="77777777" w:rsidR="008E2EB3" w:rsidRPr="00E70AAC" w:rsidRDefault="00E70AA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D3FEC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45AC8D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F47F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8DEA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31D56" w14:textId="77777777" w:rsidR="008E2EB3" w:rsidRPr="00E70AAC" w:rsidRDefault="00E70AA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95691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63A124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8144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FEE9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20E05" w14:textId="77777777" w:rsidR="008E2EB3" w:rsidRPr="00E70AAC" w:rsidRDefault="00E70AA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0C1DD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537153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C0336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40B2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30) відповідна схема </w:t>
            </w:r>
            <w:proofErr w:type="spellStart"/>
            <w:r>
              <w:rPr>
                <w:rStyle w:val="st42"/>
              </w:rPr>
              <w:t>виконана</w:t>
            </w:r>
            <w:proofErr w:type="spellEnd"/>
            <w:r>
              <w:rPr>
                <w:rStyle w:val="st42"/>
              </w:rPr>
              <w:t xml:space="preserve"> в </w:t>
            </w:r>
            <w:proofErr w:type="spellStart"/>
            <w:r>
              <w:rPr>
                <w:rStyle w:val="st42"/>
              </w:rPr>
              <w:t>доступних</w:t>
            </w:r>
            <w:proofErr w:type="spellEnd"/>
            <w:r>
              <w:rPr>
                <w:rStyle w:val="st42"/>
              </w:rPr>
              <w:t xml:space="preserve"> (</w:t>
            </w:r>
            <w:proofErr w:type="spellStart"/>
            <w:r>
              <w:rPr>
                <w:rStyle w:val="st42"/>
              </w:rPr>
              <w:t>візуально</w:t>
            </w:r>
            <w:proofErr w:type="spellEnd"/>
            <w:r>
              <w:rPr>
                <w:rStyle w:val="st42"/>
              </w:rPr>
              <w:t>/тактильно) форматах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CBD86" w14:textId="77777777" w:rsidR="008E2EB3" w:rsidRPr="00E70AAC" w:rsidRDefault="0060484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5F75CE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4FC15E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4A97E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73A3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20C8D" w14:textId="77777777" w:rsidR="008E2EB3" w:rsidRPr="00E70AAC" w:rsidRDefault="00E70AA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8679E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B07928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1225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F8BA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E0913" w14:textId="77777777" w:rsidR="008E2EB3" w:rsidRPr="00E70AAC" w:rsidRDefault="00E70AA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ECB3B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F667825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CA3F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C69F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92994" w14:textId="77777777" w:rsidR="008E2EB3" w:rsidRPr="00E70AAC" w:rsidRDefault="00E70AA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CE33E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3E9401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C0D3E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34C94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AAD1D" w14:textId="77777777" w:rsidR="008E2EB3" w:rsidRPr="00E70AAC" w:rsidRDefault="00E70AA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02933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871324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BFBB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5254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2ECCE" w14:textId="77777777" w:rsidR="008E2EB3" w:rsidRPr="000975EF" w:rsidRDefault="000975EF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36B88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B636A4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36B0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E723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187EB" w14:textId="77777777" w:rsidR="008E2EB3" w:rsidRPr="000975EF" w:rsidRDefault="000975EF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82294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4BB76A6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1B9F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899E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49326" w14:textId="77777777" w:rsidR="008E2EB3" w:rsidRPr="000975EF" w:rsidRDefault="000975EF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DF20C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6DCF75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3924E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0763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387C0" w14:textId="77777777" w:rsidR="008E2EB3" w:rsidRPr="000975EF" w:rsidRDefault="000975EF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BA8F0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ABBDD9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ADED6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3A41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AD2DB" w14:textId="77777777" w:rsidR="008E2EB3" w:rsidRPr="000975EF" w:rsidRDefault="000975EF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806DB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09DC33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0E87C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3B5D6" w14:textId="77777777" w:rsidR="008E2EB3" w:rsidRDefault="004D02AA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Безбар’єрність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послуг</w:t>
            </w:r>
            <w:proofErr w:type="spellEnd"/>
            <w:r>
              <w:rPr>
                <w:rStyle w:val="st42"/>
              </w:rPr>
              <w:t xml:space="preserve"> для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з інвалідністю: 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3B5F2" w14:textId="77777777"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7F1A2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4D99FE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62BD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D507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4D241" w14:textId="77777777" w:rsidR="008E2EB3" w:rsidRPr="000975EF" w:rsidRDefault="000975EF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2C62E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78D9B3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7B324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0203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13B18" w14:textId="77777777" w:rsidR="008E2EB3" w:rsidRPr="000975EF" w:rsidRDefault="000975EF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4E263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9C1CD9F" w14:textId="77777777">
        <w:trPr>
          <w:gridAfter w:val="1"/>
          <w:wAfter w:w="90" w:type="dxa"/>
          <w:trHeight w:val="12"/>
          <w:tblCellSpacing w:w="0" w:type="dxa"/>
        </w:trPr>
        <w:tc>
          <w:tcPr>
            <w:tcW w:w="16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87C5F3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працюючих кількість осіб</w:t>
            </w:r>
          </w:p>
        </w:tc>
      </w:tr>
      <w:tr w:rsidR="000975EF" w14:paraId="0D3CAA5E" w14:textId="77777777">
        <w:trPr>
          <w:gridAfter w:val="1"/>
          <w:wAfter w:w="90" w:type="dxa"/>
          <w:trHeight w:val="12"/>
          <w:tblCellSpacing w:w="0" w:type="dxa"/>
        </w:trPr>
        <w:tc>
          <w:tcPr>
            <w:tcW w:w="16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FA3E81" w14:textId="77777777" w:rsidR="000975EF" w:rsidRDefault="000975EF">
            <w:pPr>
              <w:pStyle w:val="st12"/>
              <w:rPr>
                <w:rStyle w:val="st42"/>
              </w:rPr>
            </w:pPr>
          </w:p>
        </w:tc>
      </w:tr>
      <w:tr w:rsidR="000975EF" w14:paraId="703E3D4A" w14:textId="77777777">
        <w:trPr>
          <w:gridAfter w:val="1"/>
          <w:wAfter w:w="90" w:type="dxa"/>
          <w:trHeight w:val="12"/>
          <w:tblCellSpacing w:w="0" w:type="dxa"/>
        </w:trPr>
        <w:tc>
          <w:tcPr>
            <w:tcW w:w="16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6080E8" w14:textId="77777777" w:rsidR="000975EF" w:rsidRDefault="000975EF">
            <w:pPr>
              <w:pStyle w:val="st12"/>
              <w:rPr>
                <w:rStyle w:val="st42"/>
              </w:rPr>
            </w:pPr>
          </w:p>
        </w:tc>
      </w:tr>
      <w:tr w:rsidR="008E2EB3" w14:paraId="6D287C5A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22736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5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708AE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4A852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37A129A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14:paraId="7EA833A7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783C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83A1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996C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9B432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2B795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9ABAA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DB7F1D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14:paraId="190584C7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5D28FB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E15273" w14:textId="77777777" w:rsidR="008E2EB3" w:rsidRPr="000975EF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Усього</w:t>
            </w:r>
            <w:r w:rsidR="000975EF">
              <w:rPr>
                <w:rStyle w:val="st42"/>
                <w:lang w:val="uk-UA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424EB3A" w14:textId="77777777" w:rsidR="008E2EB3" w:rsidRPr="000975EF" w:rsidRDefault="000975EF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7610E06" w14:textId="77777777" w:rsidR="008E2EB3" w:rsidRPr="008954CE" w:rsidRDefault="008954CE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163E2FB" w14:textId="77777777" w:rsidR="008E2EB3" w:rsidRPr="008954CE" w:rsidRDefault="008954CE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007991D" w14:textId="77777777" w:rsidR="008E2EB3" w:rsidRPr="008954CE" w:rsidRDefault="008954CE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E89D6E2" w14:textId="77777777" w:rsidR="008E2EB3" w:rsidRPr="008954CE" w:rsidRDefault="008954CE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</w:tr>
      <w:tr w:rsidR="008E2EB3" w14:paraId="07E38C06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C3969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5FA74" w14:textId="77777777" w:rsidR="008E2EB3" w:rsidRPr="000975EF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з них жінки</w:t>
            </w:r>
            <w:r w:rsidR="008954CE">
              <w:rPr>
                <w:rStyle w:val="st42"/>
                <w:lang w:val="uk-UA"/>
              </w:rPr>
              <w:t xml:space="preserve">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5D975" w14:textId="77777777" w:rsidR="008E2EB3" w:rsidRPr="008954CE" w:rsidRDefault="008954CE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42284" w14:textId="77777777" w:rsidR="008E2EB3" w:rsidRPr="008D488C" w:rsidRDefault="008D488C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CEC18" w14:textId="77777777" w:rsidR="008E2EB3" w:rsidRPr="008D488C" w:rsidRDefault="008D488C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A3784" w14:textId="77777777" w:rsidR="008E2EB3" w:rsidRPr="008D488C" w:rsidRDefault="008D488C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07634" w14:textId="77777777" w:rsidR="008E2EB3" w:rsidRPr="008D488C" w:rsidRDefault="008D488C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</w:tr>
      <w:tr w:rsidR="008E2EB3" w14:paraId="199A8B25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16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7F8192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8E2EB3" w14:paraId="61095E35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8BA65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39820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FB887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876CFA9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14:paraId="0532AD9F" w14:textId="77777777" w:rsidTr="00244C8A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012F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43CE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2874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D4CB8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50E15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9E9F0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C05968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14:paraId="745ED7DA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43B6124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50A544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8501C75" w14:textId="77777777" w:rsidR="008E2EB3" w:rsidRPr="008954CE" w:rsidRDefault="008954CE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460874D" w14:textId="77777777" w:rsidR="008E2EB3" w:rsidRPr="008954CE" w:rsidRDefault="008954CE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63363CD" w14:textId="77777777" w:rsidR="008E2EB3" w:rsidRPr="008954CE" w:rsidRDefault="008954CE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C88663F" w14:textId="77777777" w:rsidR="008E2EB3" w:rsidRPr="008954CE" w:rsidRDefault="008954CE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7C75042" w14:textId="77777777" w:rsidR="008E2EB3" w:rsidRPr="008954CE" w:rsidRDefault="008954CE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3</w:t>
            </w:r>
          </w:p>
        </w:tc>
      </w:tr>
      <w:tr w:rsidR="008E2EB3" w14:paraId="475C7F79" w14:textId="77777777" w:rsidTr="00244C8A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BCB44" w14:textId="77777777" w:rsidR="008E2EB3" w:rsidRPr="00244C8A" w:rsidRDefault="008E2EB3">
            <w:pPr>
              <w:pStyle w:val="st12"/>
              <w:rPr>
                <w:rStyle w:val="st42"/>
                <w:szCs w:val="28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01E053" w14:textId="77777777" w:rsidR="00244C8A" w:rsidRPr="00244C8A" w:rsidRDefault="004D02AA">
            <w:pPr>
              <w:pStyle w:val="st14"/>
              <w:rPr>
                <w:rStyle w:val="st42"/>
                <w:szCs w:val="28"/>
              </w:rPr>
            </w:pPr>
            <w:r w:rsidRPr="00244C8A">
              <w:rPr>
                <w:rStyle w:val="st42"/>
                <w:szCs w:val="28"/>
              </w:rPr>
              <w:t>з них жінки</w:t>
            </w:r>
          </w:p>
          <w:p w14:paraId="560783ED" w14:textId="77777777" w:rsidR="008E2EB3" w:rsidRPr="00244C8A" w:rsidRDefault="00244C8A" w:rsidP="00244C8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44C8A">
              <w:rPr>
                <w:rFonts w:ascii="Times New Roman" w:hAnsi="Times New Roman" w:cs="Times New Roman"/>
                <w:sz w:val="24"/>
                <w:szCs w:val="28"/>
              </w:rPr>
              <w:t xml:space="preserve">з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них чоловіки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5D08A4" w14:textId="77777777" w:rsidR="00244C8A" w:rsidRDefault="008954CE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  <w:p w14:paraId="01216ADA" w14:textId="77777777" w:rsidR="008E2EB3" w:rsidRPr="00244C8A" w:rsidRDefault="00244C8A" w:rsidP="00244C8A">
            <w:pPr>
              <w:jc w:val="center"/>
            </w:pPr>
            <w: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0CD6A1" w14:textId="77777777" w:rsidR="00244C8A" w:rsidRDefault="008954CE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  <w:p w14:paraId="5992C97C" w14:textId="77777777" w:rsidR="008E2EB3" w:rsidRPr="00244C8A" w:rsidRDefault="00244C8A" w:rsidP="00244C8A">
            <w:r>
              <w:t xml:space="preserve">     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488E1C" w14:textId="77777777" w:rsidR="00244C8A" w:rsidRDefault="008954CE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  <w:p w14:paraId="4D80AFDF" w14:textId="77777777" w:rsidR="008E2EB3" w:rsidRPr="00244C8A" w:rsidRDefault="00244C8A" w:rsidP="00244C8A">
            <w:r>
              <w:t xml:space="preserve">    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E7E6D6" w14:textId="77777777" w:rsidR="00244C8A" w:rsidRDefault="008954CE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  <w:p w14:paraId="478F7E00" w14:textId="77777777" w:rsidR="008E2EB3" w:rsidRPr="00244C8A" w:rsidRDefault="00244C8A" w:rsidP="00244C8A">
            <w:pPr>
              <w:jc w:val="center"/>
            </w:pPr>
            <w:r>
              <w:t>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E1B32B" w14:textId="77777777" w:rsidR="008E2EB3" w:rsidRDefault="008954CE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  <w:p w14:paraId="7BA36B68" w14:textId="77777777" w:rsidR="00244C8A" w:rsidRPr="008954CE" w:rsidRDefault="00244C8A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3</w:t>
            </w:r>
          </w:p>
        </w:tc>
      </w:tr>
    </w:tbl>
    <w:p w14:paraId="53716094" w14:textId="77777777" w:rsidR="00487F38" w:rsidRDefault="00487F38">
      <w:pPr>
        <w:pStyle w:val="st14"/>
        <w:rPr>
          <w:rStyle w:val="st42"/>
        </w:rPr>
      </w:pPr>
    </w:p>
    <w:p w14:paraId="42932730" w14:textId="6982A142" w:rsidR="008E2EB3" w:rsidRDefault="00244C8A">
      <w:pPr>
        <w:pStyle w:val="st14"/>
        <w:rPr>
          <w:rStyle w:val="st42"/>
        </w:rPr>
      </w:pPr>
      <w:proofErr w:type="spellStart"/>
      <w:r>
        <w:rPr>
          <w:rStyle w:val="st42"/>
        </w:rPr>
        <w:t>Підсумки</w:t>
      </w:r>
      <w:proofErr w:type="spellEnd"/>
      <w:r>
        <w:rPr>
          <w:rStyle w:val="st42"/>
          <w:lang w:val="uk-UA"/>
        </w:rPr>
        <w:t xml:space="preserve">: </w:t>
      </w:r>
      <w:r>
        <w:rPr>
          <w:rStyle w:val="st42"/>
        </w:rPr>
        <w:t xml:space="preserve">  </w:t>
      </w:r>
      <w:r w:rsidRPr="00244C8A">
        <w:rPr>
          <w:rStyle w:val="st42"/>
          <w:u w:val="single"/>
        </w:rPr>
        <w:t>об’</w:t>
      </w:r>
      <w:r w:rsidRPr="00244C8A">
        <w:rPr>
          <w:rStyle w:val="st42"/>
          <w:u w:val="single"/>
          <w:lang w:val="uk-UA"/>
        </w:rPr>
        <w:t>єкт є бар’єрним</w:t>
      </w:r>
      <w:r w:rsidR="004D02AA">
        <w:rPr>
          <w:rStyle w:val="st42"/>
        </w:rPr>
        <w:t>*</w:t>
      </w:r>
    </w:p>
    <w:p w14:paraId="22533B4D" w14:textId="77777777" w:rsidR="00C62E00" w:rsidRDefault="00C62E00">
      <w:pPr>
        <w:pStyle w:val="st14"/>
        <w:rPr>
          <w:rStyle w:val="st42"/>
        </w:rPr>
      </w:pPr>
    </w:p>
    <w:p w14:paraId="6E16AACC" w14:textId="77777777" w:rsidR="008E2EB3" w:rsidRDefault="004D02AA">
      <w:pPr>
        <w:pStyle w:val="st8"/>
        <w:rPr>
          <w:rStyle w:val="st82"/>
        </w:rPr>
      </w:pPr>
      <w:r>
        <w:rPr>
          <w:rStyle w:val="st82"/>
        </w:rPr>
        <w:t>__________</w:t>
      </w:r>
      <w:r>
        <w:rPr>
          <w:rStyle w:val="st82"/>
        </w:rPr>
        <w:br/>
        <w:t>* Зазначається:</w:t>
      </w:r>
      <w:r>
        <w:rPr>
          <w:rStyle w:val="st82"/>
        </w:rPr>
        <w:br/>
      </w:r>
      <w:proofErr w:type="spellStart"/>
      <w:r>
        <w:rPr>
          <w:rStyle w:val="st82"/>
        </w:rPr>
        <w:t>об’єкт</w:t>
      </w:r>
      <w:proofErr w:type="spellEnd"/>
      <w:r>
        <w:rPr>
          <w:rStyle w:val="st82"/>
        </w:rPr>
        <w:t xml:space="preserve"> є </w:t>
      </w:r>
      <w:proofErr w:type="spellStart"/>
      <w:r>
        <w:rPr>
          <w:rStyle w:val="st82"/>
        </w:rPr>
        <w:t>безбар’єрним</w:t>
      </w:r>
      <w:proofErr w:type="spellEnd"/>
      <w:r>
        <w:rPr>
          <w:rStyle w:val="st82"/>
        </w:rPr>
        <w:t>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>
        <w:rPr>
          <w:rStyle w:val="st82"/>
        </w:rPr>
        <w:br/>
      </w:r>
      <w:proofErr w:type="spellStart"/>
      <w:r>
        <w:rPr>
          <w:rStyle w:val="st82"/>
        </w:rPr>
        <w:t>об’єкт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має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часткову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безбар’єрність</w:t>
      </w:r>
      <w:proofErr w:type="spellEnd"/>
      <w:r>
        <w:rPr>
          <w:rStyle w:val="st82"/>
        </w:rPr>
        <w:t>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</w:t>
      </w:r>
      <w:r w:rsidR="00BE0ABD">
        <w:rPr>
          <w:rStyle w:val="st82"/>
          <w:lang w:val="uk-UA"/>
        </w:rPr>
        <w:t xml:space="preserve"> </w:t>
      </w:r>
      <w:r>
        <w:rPr>
          <w:rStyle w:val="st82"/>
        </w:rPr>
        <w:t xml:space="preserve">об’єкт є бар’єрним. Всі інші об’єкти, крім тих, що належать до </w:t>
      </w:r>
      <w:proofErr w:type="spellStart"/>
      <w:r>
        <w:rPr>
          <w:rStyle w:val="st82"/>
        </w:rPr>
        <w:t>першого</w:t>
      </w:r>
      <w:proofErr w:type="spellEnd"/>
      <w:r>
        <w:rPr>
          <w:rStyle w:val="st82"/>
        </w:rPr>
        <w:t xml:space="preserve"> та другого </w:t>
      </w:r>
      <w:proofErr w:type="spellStart"/>
      <w:r>
        <w:rPr>
          <w:rStyle w:val="st82"/>
        </w:rPr>
        <w:t>рівня</w:t>
      </w:r>
      <w:proofErr w:type="spellEnd"/>
      <w:r>
        <w:rPr>
          <w:rStyle w:val="st82"/>
        </w:rPr>
        <w:t>.</w:t>
      </w:r>
    </w:p>
    <w:p w14:paraId="6D5824A4" w14:textId="77777777" w:rsidR="00487F38" w:rsidRDefault="00487F38">
      <w:pPr>
        <w:pStyle w:val="st8"/>
        <w:rPr>
          <w:rStyle w:val="st82"/>
        </w:rPr>
      </w:pPr>
    </w:p>
    <w:p w14:paraId="76A34C4B" w14:textId="77777777" w:rsidR="00C7236D" w:rsidRPr="00C7236D" w:rsidRDefault="00C7236D" w:rsidP="00C7236D">
      <w:pPr>
        <w:spacing w:before="120"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</w:pPr>
      <w:r w:rsidRPr="00C723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Директор ліцею-інтернату № 23 «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Кадетський корпус»           </w:t>
      </w:r>
      <w:r w:rsidRPr="00C723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Наталія ГОЛОВІХІНА</w:t>
      </w:r>
    </w:p>
    <w:p w14:paraId="71B2C092" w14:textId="77777777" w:rsidR="00C7236D" w:rsidRPr="00C7236D" w:rsidRDefault="00C7236D" w:rsidP="00C7236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</w:pPr>
    </w:p>
    <w:p w14:paraId="71928D75" w14:textId="77777777" w:rsidR="00C7236D" w:rsidRPr="00C7236D" w:rsidRDefault="00C7236D" w:rsidP="00C7236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AU" w:eastAsia="ru-RU"/>
        </w:rPr>
      </w:pPr>
      <w:r w:rsidRPr="00C7236D">
        <w:rPr>
          <w:rFonts w:ascii="Times New Roman" w:eastAsia="Times New Roman" w:hAnsi="Times New Roman" w:cs="Times New Roman"/>
          <w:noProof/>
          <w:sz w:val="24"/>
          <w:szCs w:val="24"/>
          <w:lang w:val="en-AU" w:eastAsia="ru-RU"/>
        </w:rPr>
        <w:t>05.05. 20</w:t>
      </w:r>
      <w:r w:rsidRPr="00C723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23</w:t>
      </w:r>
      <w:r w:rsidRPr="00C7236D">
        <w:rPr>
          <w:rFonts w:ascii="Times New Roman" w:eastAsia="Times New Roman" w:hAnsi="Times New Roman" w:cs="Times New Roman"/>
          <w:noProof/>
          <w:sz w:val="24"/>
          <w:szCs w:val="24"/>
          <w:lang w:val="en-AU" w:eastAsia="ru-RU"/>
        </w:rPr>
        <w:t xml:space="preserve"> р.</w:t>
      </w:r>
    </w:p>
    <w:p w14:paraId="1E49BB6A" w14:textId="77777777" w:rsidR="004D02AA" w:rsidRDefault="004D02AA" w:rsidP="00C7236D">
      <w:pPr>
        <w:pStyle w:val="st14"/>
        <w:rPr>
          <w:rStyle w:val="st42"/>
        </w:rPr>
      </w:pPr>
    </w:p>
    <w:sectPr w:rsidR="004D02AA" w:rsidSect="00C7236D">
      <w:pgSz w:w="12240" w:h="15840"/>
      <w:pgMar w:top="850" w:right="850" w:bottom="850" w:left="1417" w:header="708" w:footer="708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ABD"/>
    <w:rsid w:val="000975EF"/>
    <w:rsid w:val="00244C8A"/>
    <w:rsid w:val="00361708"/>
    <w:rsid w:val="00371C07"/>
    <w:rsid w:val="00484600"/>
    <w:rsid w:val="00487F38"/>
    <w:rsid w:val="004D02AA"/>
    <w:rsid w:val="0050686C"/>
    <w:rsid w:val="0060484A"/>
    <w:rsid w:val="008811BC"/>
    <w:rsid w:val="008954CE"/>
    <w:rsid w:val="008B1309"/>
    <w:rsid w:val="008D488C"/>
    <w:rsid w:val="008E2EB3"/>
    <w:rsid w:val="00A26BE9"/>
    <w:rsid w:val="00AB1DD6"/>
    <w:rsid w:val="00BE0ABD"/>
    <w:rsid w:val="00C60A2E"/>
    <w:rsid w:val="00C62E00"/>
    <w:rsid w:val="00C7236D"/>
    <w:rsid w:val="00DD40AD"/>
    <w:rsid w:val="00E70AAC"/>
    <w:rsid w:val="00F3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5E84FF"/>
  <w14:defaultImageDpi w14:val="96"/>
  <w15:docId w15:val="{79BBAD0B-0C3E-4B51-8CDB-61449A67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">
    <w:name w:val="st1"/>
    <w:uiPriority w:val="9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2">
    <w:name w:val="st2"/>
    <w:uiPriority w:val="99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3">
    <w:name w:val="st3"/>
    <w:uiPriority w:val="99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4">
    <w:name w:val="st4"/>
    <w:uiPriority w:val="99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5">
    <w:name w:val="st5"/>
    <w:uiPriority w:val="99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6">
    <w:name w:val="st6"/>
    <w:uiPriority w:val="99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7">
    <w:name w:val="st7"/>
    <w:uiPriority w:val="99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8">
    <w:name w:val="st8"/>
    <w:uiPriority w:val="9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9">
    <w:name w:val="st9"/>
    <w:uiPriority w:val="99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0">
    <w:name w:val="st10"/>
    <w:uiPriority w:val="99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1">
    <w:name w:val="st11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2">
    <w:name w:val="st12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3">
    <w:name w:val="st13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4">
    <w:name w:val="st14"/>
    <w:uiPriority w:val="99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5">
    <w:name w:val="st15"/>
    <w:uiPriority w:val="99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6">
    <w:name w:val="st16"/>
    <w:uiPriority w:val="99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7">
    <w:name w:val="st17"/>
    <w:uiPriority w:val="99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8">
    <w:name w:val="st18"/>
    <w:uiPriority w:val="99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st42">
    <w:name w:val="st42"/>
    <w:uiPriority w:val="99"/>
    <w:rPr>
      <w:color w:val="000000"/>
    </w:rPr>
  </w:style>
  <w:style w:type="character" w:customStyle="1" w:styleId="st110">
    <w:name w:val="st110"/>
    <w:uiPriority w:val="99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Pr>
      <w:color w:val="000000"/>
    </w:rPr>
  </w:style>
  <w:style w:type="character" w:customStyle="1" w:styleId="st910">
    <w:name w:val="st910"/>
    <w:uiPriority w:val="99"/>
    <w:rPr>
      <w:color w:val="0000FF"/>
    </w:rPr>
  </w:style>
  <w:style w:type="character" w:customStyle="1" w:styleId="st102">
    <w:name w:val="st102"/>
    <w:uiPriority w:val="99"/>
    <w:rPr>
      <w:b/>
      <w:bCs/>
      <w:color w:val="000000"/>
    </w:rPr>
  </w:style>
  <w:style w:type="character" w:customStyle="1" w:styleId="st111">
    <w:name w:val="st111"/>
    <w:uiPriority w:val="99"/>
    <w:rPr>
      <w:b/>
      <w:bCs/>
      <w:color w:val="0000FF"/>
    </w:rPr>
  </w:style>
  <w:style w:type="character" w:customStyle="1" w:styleId="st121">
    <w:name w:val="st121"/>
    <w:uiPriority w:val="99"/>
    <w:rPr>
      <w:i/>
      <w:iCs/>
      <w:color w:val="000000"/>
    </w:rPr>
  </w:style>
  <w:style w:type="character" w:customStyle="1" w:styleId="st131">
    <w:name w:val="st131"/>
    <w:uiPriority w:val="99"/>
    <w:rPr>
      <w:i/>
      <w:iCs/>
      <w:color w:val="0000FF"/>
    </w:rPr>
  </w:style>
  <w:style w:type="character" w:customStyle="1" w:styleId="st141">
    <w:name w:val="st141"/>
    <w:uiPriority w:val="99"/>
    <w:rPr>
      <w:color w:val="000000"/>
      <w:sz w:val="28"/>
      <w:szCs w:val="28"/>
    </w:rPr>
  </w:style>
  <w:style w:type="character" w:customStyle="1" w:styleId="st151">
    <w:name w:val="st151"/>
    <w:uiPriority w:val="99"/>
    <w:rPr>
      <w:color w:val="0000FF"/>
      <w:sz w:val="28"/>
      <w:szCs w:val="28"/>
    </w:rPr>
  </w:style>
  <w:style w:type="character" w:customStyle="1" w:styleId="st161">
    <w:name w:val="st161"/>
    <w:uiPriority w:val="99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Pr>
      <w:color w:val="000000"/>
      <w:sz w:val="32"/>
      <w:szCs w:val="32"/>
    </w:rPr>
  </w:style>
  <w:style w:type="character" w:customStyle="1" w:styleId="st23">
    <w:name w:val="st23"/>
    <w:uiPriority w:val="99"/>
    <w:rPr>
      <w:color w:val="0000FF"/>
      <w:sz w:val="32"/>
      <w:szCs w:val="32"/>
    </w:rPr>
  </w:style>
  <w:style w:type="character" w:customStyle="1" w:styleId="st24">
    <w:name w:val="st24"/>
    <w:uiPriority w:val="99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Pr>
      <w:color w:val="0000FF"/>
    </w:rPr>
  </w:style>
  <w:style w:type="character" w:customStyle="1" w:styleId="st44">
    <w:name w:val="st44"/>
    <w:uiPriority w:val="99"/>
    <w:rPr>
      <w:b/>
      <w:bCs/>
      <w:color w:val="000000"/>
    </w:rPr>
  </w:style>
  <w:style w:type="character" w:customStyle="1" w:styleId="st45">
    <w:name w:val="st45"/>
    <w:uiPriority w:val="99"/>
    <w:rPr>
      <w:b/>
      <w:bCs/>
      <w:color w:val="0000FF"/>
    </w:rPr>
  </w:style>
  <w:style w:type="character" w:customStyle="1" w:styleId="st46">
    <w:name w:val="st46"/>
    <w:uiPriority w:val="99"/>
    <w:rPr>
      <w:i/>
      <w:iCs/>
      <w:color w:val="000000"/>
    </w:rPr>
  </w:style>
  <w:style w:type="character" w:customStyle="1" w:styleId="st47">
    <w:name w:val="st47"/>
    <w:uiPriority w:val="99"/>
    <w:rPr>
      <w:i/>
      <w:iCs/>
      <w:color w:val="0000FF"/>
    </w:rPr>
  </w:style>
  <w:style w:type="character" w:customStyle="1" w:styleId="st48">
    <w:name w:val="st48"/>
    <w:uiPriority w:val="99"/>
    <w:rPr>
      <w:b/>
      <w:bCs/>
      <w:i/>
      <w:iCs/>
      <w:color w:val="000000"/>
    </w:rPr>
  </w:style>
  <w:style w:type="character" w:customStyle="1" w:styleId="st49">
    <w:name w:val="st49"/>
    <w:uiPriority w:val="99"/>
    <w:rPr>
      <w:b/>
      <w:bCs/>
      <w:i/>
      <w:iCs/>
      <w:color w:val="0000FF"/>
    </w:rPr>
  </w:style>
  <w:style w:type="character" w:customStyle="1" w:styleId="st50">
    <w:name w:val="st50"/>
    <w:uiPriority w:val="99"/>
    <w:rPr>
      <w:color w:val="000000"/>
      <w:spacing w:val="24"/>
    </w:rPr>
  </w:style>
  <w:style w:type="character" w:customStyle="1" w:styleId="st51">
    <w:name w:val="st51"/>
    <w:uiPriority w:val="99"/>
    <w:rPr>
      <w:color w:val="0000FF"/>
      <w:spacing w:val="24"/>
    </w:rPr>
  </w:style>
  <w:style w:type="character" w:customStyle="1" w:styleId="st52">
    <w:name w:val="st52"/>
    <w:uiPriority w:val="99"/>
    <w:rPr>
      <w:b/>
      <w:bCs/>
      <w:color w:val="000000"/>
      <w:spacing w:val="24"/>
    </w:rPr>
  </w:style>
  <w:style w:type="character" w:customStyle="1" w:styleId="st53">
    <w:name w:val="st53"/>
    <w:uiPriority w:val="99"/>
    <w:rPr>
      <w:b/>
      <w:bCs/>
      <w:color w:val="0000FF"/>
      <w:spacing w:val="24"/>
    </w:rPr>
  </w:style>
  <w:style w:type="character" w:customStyle="1" w:styleId="st54">
    <w:name w:val="st54"/>
    <w:uiPriority w:val="99"/>
    <w:rPr>
      <w:i/>
      <w:iCs/>
      <w:color w:val="000000"/>
      <w:spacing w:val="24"/>
    </w:rPr>
  </w:style>
  <w:style w:type="character" w:customStyle="1" w:styleId="st55">
    <w:name w:val="st55"/>
    <w:uiPriority w:val="99"/>
    <w:rPr>
      <w:i/>
      <w:iCs/>
      <w:color w:val="0000FF"/>
      <w:spacing w:val="24"/>
    </w:rPr>
  </w:style>
  <w:style w:type="character" w:customStyle="1" w:styleId="st56">
    <w:name w:val="st56"/>
    <w:uiPriority w:val="99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Pr>
      <w:color w:val="000000"/>
      <w:sz w:val="16"/>
      <w:szCs w:val="16"/>
    </w:rPr>
  </w:style>
  <w:style w:type="character" w:customStyle="1" w:styleId="st59">
    <w:name w:val="st59"/>
    <w:uiPriority w:val="99"/>
    <w:rPr>
      <w:color w:val="0000FF"/>
      <w:sz w:val="16"/>
      <w:szCs w:val="16"/>
    </w:rPr>
  </w:style>
  <w:style w:type="character" w:customStyle="1" w:styleId="st60">
    <w:name w:val="st60"/>
    <w:uiPriority w:val="99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Pr>
      <w:color w:val="000000"/>
      <w:sz w:val="20"/>
      <w:szCs w:val="20"/>
    </w:rPr>
  </w:style>
  <w:style w:type="character" w:customStyle="1" w:styleId="st83">
    <w:name w:val="st83"/>
    <w:uiPriority w:val="99"/>
    <w:rPr>
      <w:color w:val="0000FF"/>
      <w:sz w:val="20"/>
      <w:szCs w:val="20"/>
    </w:rPr>
  </w:style>
  <w:style w:type="character" w:customStyle="1" w:styleId="st84">
    <w:name w:val="st84"/>
    <w:uiPriority w:val="99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Pr>
      <w:b/>
      <w:bCs/>
      <w:color w:val="0000FF"/>
      <w:sz w:val="48"/>
      <w:szCs w:val="48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1928</Words>
  <Characters>11830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Денис Денис</cp:lastModifiedBy>
  <cp:revision>5</cp:revision>
  <dcterms:created xsi:type="dcterms:W3CDTF">2023-09-04T14:08:00Z</dcterms:created>
  <dcterms:modified xsi:type="dcterms:W3CDTF">2023-09-06T10:30:00Z</dcterms:modified>
</cp:coreProperties>
</file>